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0363" w14:textId="77777777" w:rsidR="00F31539" w:rsidRDefault="00F31539">
      <w:r w:rsidRPr="00F31539">
        <w:rPr>
          <w:noProof/>
          <w:lang w:bidi="ar-SA"/>
        </w:rPr>
        <w:drawing>
          <wp:anchor distT="0" distB="0" distL="114300" distR="114300" simplePos="0" relativeHeight="251659264" behindDoc="0" locked="0" layoutInCell="1" allowOverlap="1" wp14:anchorId="399F09B6" wp14:editId="25446568">
            <wp:simplePos x="0" y="0"/>
            <wp:positionH relativeFrom="column">
              <wp:align>left</wp:align>
            </wp:positionH>
            <wp:positionV relativeFrom="paragraph">
              <wp:align>top</wp:align>
            </wp:positionV>
            <wp:extent cx="856615" cy="883920"/>
            <wp:effectExtent l="19050" t="0" r="63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856615" cy="885825"/>
                    </a:xfrm>
                    <a:prstGeom prst="rect">
                      <a:avLst/>
                    </a:prstGeom>
                    <a:noFill/>
                    <a:ln w="9525">
                      <a:noFill/>
                      <a:miter lim="800000"/>
                      <a:headEnd/>
                      <a:tailEnd/>
                    </a:ln>
                  </pic:spPr>
                </pic:pic>
              </a:graphicData>
            </a:graphic>
          </wp:anchor>
        </w:drawing>
      </w:r>
    </w:p>
    <w:p w14:paraId="038EAB02" w14:textId="77777777" w:rsidR="00F31539" w:rsidRPr="0041537B" w:rsidRDefault="00F31539" w:rsidP="00F31539">
      <w:pPr>
        <w:jc w:val="center"/>
        <w:rPr>
          <w:rFonts w:cstheme="minorHAnsi"/>
        </w:rPr>
      </w:pPr>
      <w:r w:rsidRPr="0041537B">
        <w:rPr>
          <w:rFonts w:cstheme="minorHAnsi"/>
          <w:sz w:val="44"/>
          <w:szCs w:val="44"/>
        </w:rPr>
        <w:t>Enumclaw Police Department</w:t>
      </w:r>
    </w:p>
    <w:p w14:paraId="13432E7E" w14:textId="77777777" w:rsidR="00F31539" w:rsidRPr="0041537B" w:rsidRDefault="00F31539" w:rsidP="00F31539">
      <w:pPr>
        <w:jc w:val="center"/>
        <w:rPr>
          <w:rFonts w:cstheme="minorHAnsi"/>
        </w:rPr>
      </w:pPr>
      <w:r w:rsidRPr="0041537B">
        <w:rPr>
          <w:rFonts w:cstheme="minorHAnsi"/>
        </w:rPr>
        <w:t>1705 Wells Street, Enumclaw</w:t>
      </w:r>
      <w:r w:rsidR="0041537B" w:rsidRPr="0041537B">
        <w:rPr>
          <w:rFonts w:cstheme="minorHAnsi"/>
        </w:rPr>
        <w:t>,</w:t>
      </w:r>
      <w:r w:rsidRPr="0041537B">
        <w:rPr>
          <w:rFonts w:cstheme="minorHAnsi"/>
        </w:rPr>
        <w:t xml:space="preserve"> Washington 98022</w:t>
      </w:r>
    </w:p>
    <w:p w14:paraId="135B452F" w14:textId="77777777" w:rsidR="00F31539" w:rsidRPr="0041537B" w:rsidRDefault="002C1FAD" w:rsidP="00F31539">
      <w:pPr>
        <w:jc w:val="center"/>
        <w:rPr>
          <w:rFonts w:cstheme="minorHAnsi"/>
        </w:rPr>
      </w:pPr>
      <w:r>
        <w:rPr>
          <w:rFonts w:cstheme="minorHAnsi"/>
        </w:rPr>
        <w:t>Tim Floyd</w:t>
      </w:r>
      <w:r w:rsidR="00F31539" w:rsidRPr="0041537B">
        <w:rPr>
          <w:rFonts w:cstheme="minorHAnsi"/>
        </w:rPr>
        <w:t>, Chief of Police</w:t>
      </w:r>
    </w:p>
    <w:p w14:paraId="2F79D266" w14:textId="77777777" w:rsidR="00F31539" w:rsidRDefault="00577951" w:rsidP="00F31539">
      <w:pPr>
        <w:jc w:val="center"/>
        <w:rPr>
          <w:rFonts w:ascii="Times New Roman" w:hAnsi="Times New Roman"/>
        </w:rPr>
      </w:pPr>
      <w:r>
        <w:rPr>
          <w:rFonts w:ascii="Times New Roman" w:hAnsi="Times New Roman"/>
          <w:noProof/>
          <w:lang w:bidi="ar-SA"/>
        </w:rPr>
        <mc:AlternateContent>
          <mc:Choice Requires="wps">
            <w:drawing>
              <wp:anchor distT="0" distB="0" distL="114300" distR="114300" simplePos="0" relativeHeight="251662336" behindDoc="0" locked="0" layoutInCell="1" allowOverlap="1" wp14:anchorId="4BF31BE6" wp14:editId="48822D95">
                <wp:simplePos x="0" y="0"/>
                <wp:positionH relativeFrom="column">
                  <wp:posOffset>-9525</wp:posOffset>
                </wp:positionH>
                <wp:positionV relativeFrom="paragraph">
                  <wp:posOffset>136525</wp:posOffset>
                </wp:positionV>
                <wp:extent cx="6572250" cy="635"/>
                <wp:effectExtent l="9525" t="6985"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6C515" id="_x0000_t32" coordsize="21600,21600" o:spt="32" o:oned="t" path="m,l21600,21600e" filled="f">
                <v:path arrowok="t" fillok="f" o:connecttype="none"/>
                <o:lock v:ext="edit" shapetype="t"/>
              </v:shapetype>
              <v:shape id="AutoShape 2" o:spid="_x0000_s1026" type="#_x0000_t32" style="position:absolute;margin-left:-.75pt;margin-top:10.75pt;width:51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7JIAIAAD0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"/>
            </w:pict>
          </mc:Fallback>
        </mc:AlternateContent>
      </w:r>
    </w:p>
    <w:p w14:paraId="6F8960FA" w14:textId="77777777" w:rsidR="00F31539" w:rsidRDefault="00F31539" w:rsidP="00F31539">
      <w:pPr>
        <w:rPr>
          <w:rFonts w:ascii="Times New Roman" w:hAnsi="Times New Roman"/>
        </w:rPr>
      </w:pPr>
    </w:p>
    <w:p w14:paraId="045A536E" w14:textId="77777777" w:rsidR="0041537B" w:rsidRPr="0041537B" w:rsidRDefault="0041537B" w:rsidP="0041537B">
      <w:pPr>
        <w:jc w:val="center"/>
        <w:rPr>
          <w:b/>
          <w:sz w:val="32"/>
          <w:szCs w:val="32"/>
          <w:u w:val="single"/>
        </w:rPr>
      </w:pPr>
      <w:r w:rsidRPr="0041537B">
        <w:rPr>
          <w:b/>
          <w:sz w:val="32"/>
          <w:szCs w:val="32"/>
          <w:u w:val="single"/>
        </w:rPr>
        <w:t>Concealed Pistol License Application</w:t>
      </w:r>
      <w:r>
        <w:rPr>
          <w:b/>
          <w:sz w:val="32"/>
          <w:szCs w:val="32"/>
          <w:u w:val="single"/>
        </w:rPr>
        <w:t>s</w:t>
      </w:r>
    </w:p>
    <w:p w14:paraId="183F5923" w14:textId="77777777" w:rsidR="0041537B" w:rsidRDefault="0041537B" w:rsidP="0041537B">
      <w:pPr>
        <w:rPr>
          <w:b/>
          <w:u w:val="single"/>
        </w:rPr>
      </w:pPr>
    </w:p>
    <w:p w14:paraId="77587EBE" w14:textId="77777777" w:rsidR="0041537B" w:rsidRPr="00EB5989" w:rsidRDefault="0041537B" w:rsidP="0041537B">
      <w:pPr>
        <w:rPr>
          <w:b/>
          <w:u w:val="single"/>
        </w:rPr>
      </w:pPr>
      <w:r w:rsidRPr="00EB5989">
        <w:rPr>
          <w:b/>
          <w:u w:val="single"/>
        </w:rPr>
        <w:t xml:space="preserve">Fee: </w:t>
      </w:r>
    </w:p>
    <w:p w14:paraId="190325D4" w14:textId="39071770" w:rsidR="0041537B" w:rsidRDefault="0041537B" w:rsidP="0041537B">
      <w:r>
        <w:t>Original - $4</w:t>
      </w:r>
      <w:r w:rsidR="00032EA7">
        <w:t>8.00</w:t>
      </w:r>
    </w:p>
    <w:p w14:paraId="28CEF196" w14:textId="77777777" w:rsidR="0041537B" w:rsidRDefault="0041537B" w:rsidP="0041537B">
      <w:r>
        <w:t>Renewal - $32.00</w:t>
      </w:r>
    </w:p>
    <w:p w14:paraId="2616CA7B" w14:textId="77777777" w:rsidR="0041537B" w:rsidRDefault="0041537B" w:rsidP="0041537B">
      <w:r>
        <w:t>Late Renewal - $42.00</w:t>
      </w:r>
    </w:p>
    <w:p w14:paraId="536292FF" w14:textId="77777777" w:rsidR="0041537B" w:rsidRDefault="0041537B" w:rsidP="0041537B">
      <w:r>
        <w:t>Replacement - $10</w:t>
      </w:r>
    </w:p>
    <w:p w14:paraId="07AE10F7" w14:textId="77777777" w:rsidR="0041537B" w:rsidRDefault="0041537B" w:rsidP="0041537B"/>
    <w:p w14:paraId="65114915" w14:textId="77777777" w:rsidR="00044167" w:rsidRPr="00EB5989" w:rsidRDefault="00044167" w:rsidP="00044167">
      <w:pPr>
        <w:rPr>
          <w:b/>
          <w:u w:val="single"/>
        </w:rPr>
      </w:pPr>
      <w:r w:rsidRPr="00EB5989">
        <w:rPr>
          <w:b/>
          <w:u w:val="single"/>
        </w:rPr>
        <w:t>Payment:</w:t>
      </w:r>
    </w:p>
    <w:p w14:paraId="632D878A" w14:textId="77777777" w:rsidR="00044167" w:rsidRDefault="00044167" w:rsidP="00044167">
      <w:r>
        <w:t xml:space="preserve">Credit/debit card. </w:t>
      </w:r>
    </w:p>
    <w:p w14:paraId="64B59BF6" w14:textId="77777777" w:rsidR="00044167" w:rsidRDefault="00044167" w:rsidP="00044167">
      <w:r>
        <w:t xml:space="preserve">Exact cash. We cannot make </w:t>
      </w:r>
      <w:proofErr w:type="gramStart"/>
      <w:r>
        <w:t>change</w:t>
      </w:r>
      <w:proofErr w:type="gramEnd"/>
      <w:r>
        <w:t xml:space="preserve">. </w:t>
      </w:r>
    </w:p>
    <w:p w14:paraId="262D1C9D" w14:textId="77777777" w:rsidR="00044167" w:rsidRDefault="00044167" w:rsidP="00044167">
      <w:r>
        <w:t xml:space="preserve">Personal check made out to the City of Enumclaw. </w:t>
      </w:r>
    </w:p>
    <w:p w14:paraId="2458285D" w14:textId="77777777" w:rsidR="00044167" w:rsidRDefault="00044167" w:rsidP="0041537B"/>
    <w:p w14:paraId="3BCD7C6B" w14:textId="77777777" w:rsidR="0041537B" w:rsidRPr="00EB5989" w:rsidRDefault="0041537B" w:rsidP="0041537B">
      <w:pPr>
        <w:rPr>
          <w:b/>
          <w:u w:val="single"/>
        </w:rPr>
      </w:pPr>
      <w:r w:rsidRPr="00EB5989">
        <w:rPr>
          <w:b/>
          <w:u w:val="single"/>
        </w:rPr>
        <w:t>Original License:</w:t>
      </w:r>
    </w:p>
    <w:p w14:paraId="47E92D50" w14:textId="147F923D" w:rsidR="00044167" w:rsidRDefault="00044167" w:rsidP="0041537B">
      <w:r>
        <w:t xml:space="preserve">Fingerprints are required when applying for an original license. </w:t>
      </w:r>
      <w:r w:rsidRPr="00E83D16">
        <w:rPr>
          <w:u w:val="single"/>
        </w:rPr>
        <w:t>You must schedule an appointment to be fingerprinted and submit your original application.</w:t>
      </w:r>
      <w:r>
        <w:t xml:space="preserve"> Appointments will be available </w:t>
      </w:r>
      <w:r w:rsidR="00B65316">
        <w:t>Tuesday – Thursday</w:t>
      </w:r>
      <w:r>
        <w:t xml:space="preserve"> only and are subject to staff availability. Please leave children at home as they will not be allowed into the fingerprint area with you. Children cannot be left unattended in the lobby. To schedule an appointment email </w:t>
      </w:r>
      <w:hyperlink r:id="rId7" w:history="1">
        <w:r w:rsidRPr="00D273F2">
          <w:rPr>
            <w:rStyle w:val="Hyperlink"/>
          </w:rPr>
          <w:t>fingerprints@police.ci.enumclaw.wa.us</w:t>
        </w:r>
      </w:hyperlink>
    </w:p>
    <w:p w14:paraId="5337F7BA" w14:textId="77777777" w:rsidR="00044167" w:rsidRDefault="00044167" w:rsidP="0041537B"/>
    <w:p w14:paraId="4B6D6A8B" w14:textId="577C3632" w:rsidR="00412082" w:rsidRDefault="00412082" w:rsidP="0041537B">
      <w:r>
        <w:t xml:space="preserve">Turn page for Privacy Rights information related to fingerprinting. </w:t>
      </w:r>
    </w:p>
    <w:p w14:paraId="3F9D362E" w14:textId="77777777" w:rsidR="00412082" w:rsidRDefault="00412082" w:rsidP="0041537B"/>
    <w:p w14:paraId="0D345AD4" w14:textId="77777777" w:rsidR="0041537B" w:rsidRPr="00EB5989" w:rsidRDefault="0041537B" w:rsidP="0041537B">
      <w:pPr>
        <w:rPr>
          <w:b/>
          <w:u w:val="single"/>
        </w:rPr>
      </w:pPr>
      <w:r w:rsidRPr="00EB5989">
        <w:rPr>
          <w:b/>
          <w:u w:val="single"/>
        </w:rPr>
        <w:t>Renewal &amp; Late Renewal:</w:t>
      </w:r>
    </w:p>
    <w:p w14:paraId="2C8D41DF" w14:textId="77777777" w:rsidR="0041537B" w:rsidRDefault="0041537B" w:rsidP="0041537B">
      <w:r>
        <w:t xml:space="preserve">You can renew your CPL 90 days prior to expiration. After expiration you have 90 days to apply as a late renewal. After 90 days you must apply for an original license. </w:t>
      </w:r>
    </w:p>
    <w:p w14:paraId="4224CD19" w14:textId="77777777" w:rsidR="0041537B" w:rsidRDefault="0041537B" w:rsidP="0041537B"/>
    <w:p w14:paraId="18DCFDB1" w14:textId="77777777" w:rsidR="0041537B" w:rsidRPr="00EB5989" w:rsidRDefault="0041537B" w:rsidP="0041537B">
      <w:pPr>
        <w:rPr>
          <w:b/>
          <w:u w:val="single"/>
        </w:rPr>
      </w:pPr>
      <w:r w:rsidRPr="00EB5989">
        <w:rPr>
          <w:b/>
          <w:u w:val="single"/>
        </w:rPr>
        <w:t>Processing:</w:t>
      </w:r>
    </w:p>
    <w:p w14:paraId="70FD3F52" w14:textId="77777777" w:rsidR="0041537B" w:rsidRDefault="0041537B" w:rsidP="0041537B">
      <w:r>
        <w:t xml:space="preserve">It may take up to 30 days to process your application. </w:t>
      </w:r>
    </w:p>
    <w:p w14:paraId="3E732CB1" w14:textId="77777777" w:rsidR="0041537B" w:rsidRDefault="0041537B" w:rsidP="0041537B"/>
    <w:p w14:paraId="63865E89" w14:textId="2BC948D6" w:rsidR="0041537B" w:rsidRPr="00EB5989" w:rsidRDefault="00EF1AB3" w:rsidP="0041537B">
      <w:pPr>
        <w:rPr>
          <w:b/>
          <w:u w:val="single"/>
        </w:rPr>
      </w:pPr>
      <w:r>
        <w:rPr>
          <w:b/>
          <w:u w:val="single"/>
        </w:rPr>
        <w:t>Mail</w:t>
      </w:r>
      <w:r w:rsidR="0041537B" w:rsidRPr="00EB5989">
        <w:rPr>
          <w:b/>
          <w:u w:val="single"/>
        </w:rPr>
        <w:t>:</w:t>
      </w:r>
    </w:p>
    <w:p w14:paraId="798E7AF9" w14:textId="54F49D0B" w:rsidR="00EF1AB3" w:rsidRDefault="00EF1AB3" w:rsidP="00F31539">
      <w:pPr>
        <w:rPr>
          <w:rFonts w:cstheme="minorHAnsi"/>
        </w:rPr>
      </w:pPr>
      <w:r>
        <w:rPr>
          <w:rFonts w:cstheme="minorHAnsi"/>
        </w:rPr>
        <w:t xml:space="preserve">Your CPL will be mailed to the address listed on your application form. </w:t>
      </w:r>
      <w:r w:rsidRPr="00EF1AB3">
        <w:rPr>
          <w:rFonts w:cstheme="minorHAnsi"/>
          <w:b/>
          <w:bCs/>
        </w:rPr>
        <w:t>If your physical and mailing address are different, please complete the mailing address field</w:t>
      </w:r>
      <w:r>
        <w:rPr>
          <w:rFonts w:cstheme="minorHAnsi"/>
          <w:b/>
          <w:bCs/>
        </w:rPr>
        <w:t>s</w:t>
      </w:r>
      <w:r w:rsidRPr="00EF1AB3">
        <w:rPr>
          <w:rFonts w:cstheme="minorHAnsi"/>
          <w:b/>
          <w:bCs/>
        </w:rPr>
        <w:t xml:space="preserve"> on your application. </w:t>
      </w:r>
      <w:r>
        <w:rPr>
          <w:rFonts w:cstheme="minorHAnsi"/>
        </w:rPr>
        <w:t xml:space="preserve">Once you receive your CPL verify that all information is correct. </w:t>
      </w:r>
      <w:r w:rsidR="00044167">
        <w:rPr>
          <w:rFonts w:cstheme="minorHAnsi"/>
        </w:rPr>
        <w:t>Contact</w:t>
      </w:r>
      <w:r>
        <w:rPr>
          <w:rFonts w:cstheme="minorHAnsi"/>
        </w:rPr>
        <w:t xml:space="preserve"> Sarah Taylor at 360-615-5701</w:t>
      </w:r>
      <w:r w:rsidR="00044167">
        <w:rPr>
          <w:rFonts w:cstheme="minorHAnsi"/>
        </w:rPr>
        <w:t xml:space="preserve"> if you find an error</w:t>
      </w:r>
      <w:r>
        <w:rPr>
          <w:rFonts w:cstheme="minorHAnsi"/>
        </w:rPr>
        <w:t>. The CPL is meant to be folded together and can be laminated.</w:t>
      </w:r>
    </w:p>
    <w:p w14:paraId="4AFF2ECB" w14:textId="61078BE3" w:rsidR="00B15669" w:rsidRDefault="00EF1AB3" w:rsidP="00F31539">
      <w:pPr>
        <w:rPr>
          <w:rFonts w:cstheme="minorHAnsi"/>
        </w:rPr>
      </w:pPr>
      <w:r>
        <w:rPr>
          <w:rFonts w:cstheme="minorHAnsi"/>
        </w:rPr>
        <w:t xml:space="preserve"> </w:t>
      </w:r>
    </w:p>
    <w:p w14:paraId="03333FED" w14:textId="77777777" w:rsidR="00EF1AB3" w:rsidRDefault="00EF1AB3" w:rsidP="00F31539">
      <w:pPr>
        <w:rPr>
          <w:rFonts w:cstheme="minorHAnsi"/>
        </w:rPr>
      </w:pPr>
    </w:p>
    <w:p w14:paraId="001B4CB5" w14:textId="4BF4A38D" w:rsidR="00412082" w:rsidRDefault="00412082" w:rsidP="00F31539">
      <w:pPr>
        <w:rPr>
          <w:rFonts w:cstheme="minorHAnsi"/>
        </w:rPr>
      </w:pPr>
      <w:r>
        <w:rPr>
          <w:rFonts w:cstheme="minorHAnsi"/>
        </w:rPr>
        <w:lastRenderedPageBreak/>
        <w:t>Per the FBI, subjects being fingerpri</w:t>
      </w:r>
      <w:r w:rsidR="00B20C69">
        <w:rPr>
          <w:rFonts w:cstheme="minorHAnsi"/>
        </w:rPr>
        <w:t xml:space="preserve">nted for </w:t>
      </w:r>
      <w:proofErr w:type="gramStart"/>
      <w:r>
        <w:rPr>
          <w:rFonts w:cstheme="minorHAnsi"/>
        </w:rPr>
        <w:t>noncriminal</w:t>
      </w:r>
      <w:proofErr w:type="gramEnd"/>
      <w:r>
        <w:rPr>
          <w:rFonts w:cstheme="minorHAnsi"/>
        </w:rPr>
        <w:t xml:space="preserve"> justice reasons, like an original CPL application must be provided information about their privacy rights. These forms will be available to you at the </w:t>
      </w:r>
      <w:r w:rsidR="00E17AA8">
        <w:rPr>
          <w:rFonts w:cstheme="minorHAnsi"/>
        </w:rPr>
        <w:t>time of application submission</w:t>
      </w:r>
      <w:r>
        <w:rPr>
          <w:rFonts w:cstheme="minorHAnsi"/>
        </w:rPr>
        <w:t xml:space="preserve">, or you can view them online. These links can be found on the City of Enumclaw website at </w:t>
      </w:r>
      <w:hyperlink r:id="rId8" w:history="1">
        <w:r w:rsidRPr="00F441BE">
          <w:rPr>
            <w:rStyle w:val="Hyperlink"/>
            <w:rFonts w:cstheme="minorHAnsi"/>
          </w:rPr>
          <w:t>https://www.cityofenumclaw.net/150/Concealed-Pistol-License</w:t>
        </w:r>
      </w:hyperlink>
      <w:r w:rsidR="00E17AA8">
        <w:rPr>
          <w:rFonts w:cstheme="minorHAnsi"/>
        </w:rPr>
        <w:t xml:space="preserve"> and are listed below. </w:t>
      </w:r>
    </w:p>
    <w:p w14:paraId="325A75F9" w14:textId="77777777" w:rsidR="00412082" w:rsidRDefault="00412082" w:rsidP="00F31539">
      <w:pPr>
        <w:rPr>
          <w:rFonts w:cstheme="minorHAnsi"/>
        </w:rPr>
      </w:pPr>
    </w:p>
    <w:p w14:paraId="536CB077" w14:textId="77777777" w:rsidR="00412082" w:rsidRDefault="00412082" w:rsidP="00F31539">
      <w:pPr>
        <w:rPr>
          <w:rFonts w:cstheme="minorHAnsi"/>
        </w:rPr>
      </w:pPr>
      <w:r>
        <w:rPr>
          <w:rFonts w:cstheme="minorHAnsi"/>
        </w:rPr>
        <w:t xml:space="preserve">Noncriminal Justice Applicant’s Privacy Rights </w:t>
      </w:r>
    </w:p>
    <w:p w14:paraId="0BBAB9BF" w14:textId="77777777" w:rsidR="00412082" w:rsidRDefault="00412082" w:rsidP="00F31539">
      <w:pPr>
        <w:rPr>
          <w:rFonts w:cstheme="minorHAnsi"/>
        </w:rPr>
      </w:pPr>
      <w:hyperlink r:id="rId9" w:history="1">
        <w:r w:rsidRPr="00F441BE">
          <w:rPr>
            <w:rStyle w:val="Hyperlink"/>
            <w:rFonts w:cstheme="minorHAnsi"/>
          </w:rPr>
          <w:t>https://www.fbi.gov/services/cjis/compact-council/guiding-principles-noncriminal-justice-applicants-privacy-rights</w:t>
        </w:r>
      </w:hyperlink>
    </w:p>
    <w:p w14:paraId="1574992C" w14:textId="77777777" w:rsidR="00412082" w:rsidRDefault="00412082" w:rsidP="00F31539">
      <w:pPr>
        <w:rPr>
          <w:rFonts w:cstheme="minorHAnsi"/>
        </w:rPr>
      </w:pPr>
    </w:p>
    <w:p w14:paraId="3524FD15" w14:textId="77777777" w:rsidR="00412082" w:rsidRDefault="00412082" w:rsidP="00F31539">
      <w:pPr>
        <w:rPr>
          <w:rFonts w:cstheme="minorHAnsi"/>
        </w:rPr>
      </w:pPr>
      <w:r>
        <w:rPr>
          <w:rFonts w:cstheme="minorHAnsi"/>
        </w:rPr>
        <w:t>Privacy Act Statement</w:t>
      </w:r>
    </w:p>
    <w:p w14:paraId="670DEF22" w14:textId="77777777" w:rsidR="00412082" w:rsidRDefault="00412082" w:rsidP="00F31539">
      <w:pPr>
        <w:rPr>
          <w:rFonts w:cstheme="minorHAnsi"/>
        </w:rPr>
      </w:pPr>
      <w:hyperlink r:id="rId10" w:history="1">
        <w:r w:rsidRPr="00F441BE">
          <w:rPr>
            <w:rStyle w:val="Hyperlink"/>
            <w:rFonts w:cstheme="minorHAnsi"/>
          </w:rPr>
          <w:t>https://www.fbi.gov/services/cjis/compact-council/privacy-act-statement</w:t>
        </w:r>
      </w:hyperlink>
    </w:p>
    <w:p w14:paraId="1C9BE9C2" w14:textId="77777777" w:rsidR="00412082" w:rsidRDefault="00412082" w:rsidP="00F31539">
      <w:pPr>
        <w:rPr>
          <w:rFonts w:cstheme="minorHAnsi"/>
        </w:rPr>
      </w:pPr>
    </w:p>
    <w:p w14:paraId="24637B5D" w14:textId="77777777" w:rsidR="00412082" w:rsidRDefault="00412082" w:rsidP="00F31539">
      <w:pPr>
        <w:rPr>
          <w:rFonts w:cstheme="minorHAnsi"/>
        </w:rPr>
      </w:pPr>
      <w:r>
        <w:rPr>
          <w:rFonts w:cstheme="minorHAnsi"/>
        </w:rPr>
        <w:t>U.S. Department of Justice Order 556-73</w:t>
      </w:r>
    </w:p>
    <w:p w14:paraId="178067FE" w14:textId="77777777" w:rsidR="00412082" w:rsidRDefault="00412082" w:rsidP="00F31539">
      <w:pPr>
        <w:rPr>
          <w:rFonts w:cstheme="minorHAnsi"/>
        </w:rPr>
      </w:pPr>
      <w:hyperlink r:id="rId11" w:history="1">
        <w:r w:rsidRPr="00F441BE">
          <w:rPr>
            <w:rStyle w:val="Hyperlink"/>
            <w:rFonts w:cstheme="minorHAnsi"/>
          </w:rPr>
          <w:t>https://www.fbi.gov/services/cjis/identity-history-summary-checks/us-department-of-justice-order-556-73</w:t>
        </w:r>
      </w:hyperlink>
    </w:p>
    <w:p w14:paraId="34224082" w14:textId="77777777" w:rsidR="00412082" w:rsidRDefault="00412082" w:rsidP="00F31539">
      <w:pPr>
        <w:rPr>
          <w:rFonts w:cstheme="minorHAnsi"/>
        </w:rPr>
      </w:pPr>
    </w:p>
    <w:p w14:paraId="21118EC6" w14:textId="77777777" w:rsidR="00412082" w:rsidRPr="00D62C05" w:rsidRDefault="00412082" w:rsidP="00F31539">
      <w:pPr>
        <w:rPr>
          <w:rFonts w:cstheme="minorHAnsi"/>
        </w:rPr>
      </w:pPr>
    </w:p>
    <w:sectPr w:rsidR="00412082" w:rsidRPr="00D62C05" w:rsidSect="007005F3">
      <w:pgSz w:w="12240" w:h="15840"/>
      <w:pgMar w:top="9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21E0A" w14:textId="77777777" w:rsidR="00F31539" w:rsidRDefault="00F31539" w:rsidP="00F31539">
      <w:r>
        <w:separator/>
      </w:r>
    </w:p>
  </w:endnote>
  <w:endnote w:type="continuationSeparator" w:id="0">
    <w:p w14:paraId="6EE8A2F9" w14:textId="77777777" w:rsidR="00F31539" w:rsidRDefault="00F31539" w:rsidP="00F3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B7D9A" w14:textId="77777777" w:rsidR="00F31539" w:rsidRDefault="00F31539" w:rsidP="00F31539">
      <w:r>
        <w:separator/>
      </w:r>
    </w:p>
  </w:footnote>
  <w:footnote w:type="continuationSeparator" w:id="0">
    <w:p w14:paraId="1DBCE943" w14:textId="77777777" w:rsidR="00F31539" w:rsidRDefault="00F31539" w:rsidP="00F31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39"/>
    <w:rsid w:val="00032EA7"/>
    <w:rsid w:val="00044167"/>
    <w:rsid w:val="0013792C"/>
    <w:rsid w:val="001760B8"/>
    <w:rsid w:val="00274B7D"/>
    <w:rsid w:val="002C1FAD"/>
    <w:rsid w:val="002F210F"/>
    <w:rsid w:val="00412082"/>
    <w:rsid w:val="0041537B"/>
    <w:rsid w:val="004156F9"/>
    <w:rsid w:val="00433534"/>
    <w:rsid w:val="00464C1A"/>
    <w:rsid w:val="00577951"/>
    <w:rsid w:val="007005F3"/>
    <w:rsid w:val="00765317"/>
    <w:rsid w:val="00777EDF"/>
    <w:rsid w:val="0078185F"/>
    <w:rsid w:val="007E7F54"/>
    <w:rsid w:val="007F050D"/>
    <w:rsid w:val="00870074"/>
    <w:rsid w:val="008D4944"/>
    <w:rsid w:val="008E3E09"/>
    <w:rsid w:val="009E2B32"/>
    <w:rsid w:val="00A131B2"/>
    <w:rsid w:val="00A56260"/>
    <w:rsid w:val="00A972DF"/>
    <w:rsid w:val="00AC55DE"/>
    <w:rsid w:val="00B15669"/>
    <w:rsid w:val="00B16F26"/>
    <w:rsid w:val="00B20C69"/>
    <w:rsid w:val="00B30C98"/>
    <w:rsid w:val="00B65316"/>
    <w:rsid w:val="00D62C05"/>
    <w:rsid w:val="00D87C3E"/>
    <w:rsid w:val="00DD7140"/>
    <w:rsid w:val="00E17AA8"/>
    <w:rsid w:val="00E83D16"/>
    <w:rsid w:val="00EF1AB3"/>
    <w:rsid w:val="00F31539"/>
    <w:rsid w:val="00F66F0E"/>
    <w:rsid w:val="00F8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A9A0"/>
  <w15:docId w15:val="{E5D136D2-D476-4F76-AC9C-DAD16545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26"/>
    <w:pPr>
      <w:spacing w:after="0" w:line="240" w:lineRule="auto"/>
    </w:pPr>
    <w:rPr>
      <w:sz w:val="24"/>
      <w:szCs w:val="24"/>
    </w:rPr>
  </w:style>
  <w:style w:type="paragraph" w:styleId="Heading1">
    <w:name w:val="heading 1"/>
    <w:basedOn w:val="Normal"/>
    <w:next w:val="Normal"/>
    <w:link w:val="Heading1Char"/>
    <w:uiPriority w:val="9"/>
    <w:qFormat/>
    <w:rsid w:val="00B16F2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16F2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16F2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16F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16F2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16F2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16F26"/>
    <w:pPr>
      <w:spacing w:before="240" w:after="60"/>
      <w:outlineLvl w:val="6"/>
    </w:pPr>
  </w:style>
  <w:style w:type="paragraph" w:styleId="Heading8">
    <w:name w:val="heading 8"/>
    <w:basedOn w:val="Normal"/>
    <w:next w:val="Normal"/>
    <w:link w:val="Heading8Char"/>
    <w:uiPriority w:val="9"/>
    <w:semiHidden/>
    <w:unhideWhenUsed/>
    <w:qFormat/>
    <w:rsid w:val="00B16F26"/>
    <w:pPr>
      <w:spacing w:before="240" w:after="60"/>
      <w:outlineLvl w:val="7"/>
    </w:pPr>
    <w:rPr>
      <w:i/>
      <w:iCs/>
    </w:rPr>
  </w:style>
  <w:style w:type="paragraph" w:styleId="Heading9">
    <w:name w:val="heading 9"/>
    <w:basedOn w:val="Normal"/>
    <w:next w:val="Normal"/>
    <w:link w:val="Heading9Char"/>
    <w:uiPriority w:val="9"/>
    <w:semiHidden/>
    <w:unhideWhenUsed/>
    <w:qFormat/>
    <w:rsid w:val="00B16F2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2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F2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F2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16F26"/>
    <w:rPr>
      <w:b/>
      <w:bCs/>
      <w:sz w:val="28"/>
      <w:szCs w:val="28"/>
    </w:rPr>
  </w:style>
  <w:style w:type="character" w:customStyle="1" w:styleId="Heading5Char">
    <w:name w:val="Heading 5 Char"/>
    <w:basedOn w:val="DefaultParagraphFont"/>
    <w:link w:val="Heading5"/>
    <w:uiPriority w:val="9"/>
    <w:semiHidden/>
    <w:rsid w:val="00B16F26"/>
    <w:rPr>
      <w:b/>
      <w:bCs/>
      <w:i/>
      <w:iCs/>
      <w:sz w:val="26"/>
      <w:szCs w:val="26"/>
    </w:rPr>
  </w:style>
  <w:style w:type="character" w:customStyle="1" w:styleId="Heading6Char">
    <w:name w:val="Heading 6 Char"/>
    <w:basedOn w:val="DefaultParagraphFont"/>
    <w:link w:val="Heading6"/>
    <w:uiPriority w:val="9"/>
    <w:semiHidden/>
    <w:rsid w:val="00B16F26"/>
    <w:rPr>
      <w:b/>
      <w:bCs/>
    </w:rPr>
  </w:style>
  <w:style w:type="character" w:customStyle="1" w:styleId="Heading7Char">
    <w:name w:val="Heading 7 Char"/>
    <w:basedOn w:val="DefaultParagraphFont"/>
    <w:link w:val="Heading7"/>
    <w:uiPriority w:val="9"/>
    <w:semiHidden/>
    <w:rsid w:val="00B16F26"/>
    <w:rPr>
      <w:sz w:val="24"/>
      <w:szCs w:val="24"/>
    </w:rPr>
  </w:style>
  <w:style w:type="character" w:customStyle="1" w:styleId="Heading8Char">
    <w:name w:val="Heading 8 Char"/>
    <w:basedOn w:val="DefaultParagraphFont"/>
    <w:link w:val="Heading8"/>
    <w:uiPriority w:val="9"/>
    <w:semiHidden/>
    <w:rsid w:val="00B16F26"/>
    <w:rPr>
      <w:i/>
      <w:iCs/>
      <w:sz w:val="24"/>
      <w:szCs w:val="24"/>
    </w:rPr>
  </w:style>
  <w:style w:type="character" w:customStyle="1" w:styleId="Heading9Char">
    <w:name w:val="Heading 9 Char"/>
    <w:basedOn w:val="DefaultParagraphFont"/>
    <w:link w:val="Heading9"/>
    <w:uiPriority w:val="9"/>
    <w:semiHidden/>
    <w:rsid w:val="00B16F26"/>
    <w:rPr>
      <w:rFonts w:asciiTheme="majorHAnsi" w:eastAsiaTheme="majorEastAsia" w:hAnsiTheme="majorHAnsi"/>
    </w:rPr>
  </w:style>
  <w:style w:type="paragraph" w:styleId="Title">
    <w:name w:val="Title"/>
    <w:basedOn w:val="Normal"/>
    <w:next w:val="Normal"/>
    <w:link w:val="TitleChar"/>
    <w:uiPriority w:val="10"/>
    <w:qFormat/>
    <w:rsid w:val="00B16F2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16F2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F2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16F26"/>
    <w:rPr>
      <w:rFonts w:asciiTheme="majorHAnsi" w:eastAsiaTheme="majorEastAsia" w:hAnsiTheme="majorHAnsi"/>
      <w:sz w:val="24"/>
      <w:szCs w:val="24"/>
    </w:rPr>
  </w:style>
  <w:style w:type="character" w:styleId="Strong">
    <w:name w:val="Strong"/>
    <w:basedOn w:val="DefaultParagraphFont"/>
    <w:uiPriority w:val="22"/>
    <w:qFormat/>
    <w:rsid w:val="00B16F26"/>
    <w:rPr>
      <w:b/>
      <w:bCs/>
    </w:rPr>
  </w:style>
  <w:style w:type="character" w:styleId="Emphasis">
    <w:name w:val="Emphasis"/>
    <w:basedOn w:val="DefaultParagraphFont"/>
    <w:uiPriority w:val="20"/>
    <w:qFormat/>
    <w:rsid w:val="00B16F26"/>
    <w:rPr>
      <w:rFonts w:asciiTheme="minorHAnsi" w:hAnsiTheme="minorHAnsi"/>
      <w:b/>
      <w:i/>
      <w:iCs/>
    </w:rPr>
  </w:style>
  <w:style w:type="paragraph" w:styleId="NoSpacing">
    <w:name w:val="No Spacing"/>
    <w:basedOn w:val="Normal"/>
    <w:uiPriority w:val="1"/>
    <w:qFormat/>
    <w:rsid w:val="00B16F26"/>
    <w:rPr>
      <w:szCs w:val="32"/>
    </w:rPr>
  </w:style>
  <w:style w:type="paragraph" w:styleId="ListParagraph">
    <w:name w:val="List Paragraph"/>
    <w:basedOn w:val="Normal"/>
    <w:uiPriority w:val="34"/>
    <w:qFormat/>
    <w:rsid w:val="00B16F26"/>
    <w:pPr>
      <w:ind w:left="720"/>
      <w:contextualSpacing/>
    </w:pPr>
  </w:style>
  <w:style w:type="paragraph" w:styleId="Quote">
    <w:name w:val="Quote"/>
    <w:basedOn w:val="Normal"/>
    <w:next w:val="Normal"/>
    <w:link w:val="QuoteChar"/>
    <w:uiPriority w:val="29"/>
    <w:qFormat/>
    <w:rsid w:val="00B16F26"/>
    <w:rPr>
      <w:i/>
    </w:rPr>
  </w:style>
  <w:style w:type="character" w:customStyle="1" w:styleId="QuoteChar">
    <w:name w:val="Quote Char"/>
    <w:basedOn w:val="DefaultParagraphFont"/>
    <w:link w:val="Quote"/>
    <w:uiPriority w:val="29"/>
    <w:rsid w:val="00B16F26"/>
    <w:rPr>
      <w:i/>
      <w:sz w:val="24"/>
      <w:szCs w:val="24"/>
    </w:rPr>
  </w:style>
  <w:style w:type="paragraph" w:styleId="IntenseQuote">
    <w:name w:val="Intense Quote"/>
    <w:basedOn w:val="Normal"/>
    <w:next w:val="Normal"/>
    <w:link w:val="IntenseQuoteChar"/>
    <w:uiPriority w:val="30"/>
    <w:qFormat/>
    <w:rsid w:val="00B16F26"/>
    <w:pPr>
      <w:ind w:left="720" w:right="720"/>
    </w:pPr>
    <w:rPr>
      <w:b/>
      <w:i/>
      <w:szCs w:val="22"/>
    </w:rPr>
  </w:style>
  <w:style w:type="character" w:customStyle="1" w:styleId="IntenseQuoteChar">
    <w:name w:val="Intense Quote Char"/>
    <w:basedOn w:val="DefaultParagraphFont"/>
    <w:link w:val="IntenseQuote"/>
    <w:uiPriority w:val="30"/>
    <w:rsid w:val="00B16F26"/>
    <w:rPr>
      <w:b/>
      <w:i/>
      <w:sz w:val="24"/>
    </w:rPr>
  </w:style>
  <w:style w:type="character" w:styleId="SubtleEmphasis">
    <w:name w:val="Subtle Emphasis"/>
    <w:uiPriority w:val="19"/>
    <w:qFormat/>
    <w:rsid w:val="00B16F26"/>
    <w:rPr>
      <w:i/>
      <w:color w:val="5A5A5A" w:themeColor="text1" w:themeTint="A5"/>
    </w:rPr>
  </w:style>
  <w:style w:type="character" w:styleId="IntenseEmphasis">
    <w:name w:val="Intense Emphasis"/>
    <w:basedOn w:val="DefaultParagraphFont"/>
    <w:uiPriority w:val="21"/>
    <w:qFormat/>
    <w:rsid w:val="00B16F26"/>
    <w:rPr>
      <w:b/>
      <w:i/>
      <w:sz w:val="24"/>
      <w:szCs w:val="24"/>
      <w:u w:val="single"/>
    </w:rPr>
  </w:style>
  <w:style w:type="character" w:styleId="SubtleReference">
    <w:name w:val="Subtle Reference"/>
    <w:basedOn w:val="DefaultParagraphFont"/>
    <w:uiPriority w:val="31"/>
    <w:qFormat/>
    <w:rsid w:val="00B16F26"/>
    <w:rPr>
      <w:sz w:val="24"/>
      <w:szCs w:val="24"/>
      <w:u w:val="single"/>
    </w:rPr>
  </w:style>
  <w:style w:type="character" w:styleId="IntenseReference">
    <w:name w:val="Intense Reference"/>
    <w:basedOn w:val="DefaultParagraphFont"/>
    <w:uiPriority w:val="32"/>
    <w:qFormat/>
    <w:rsid w:val="00B16F26"/>
    <w:rPr>
      <w:b/>
      <w:sz w:val="24"/>
      <w:u w:val="single"/>
    </w:rPr>
  </w:style>
  <w:style w:type="character" w:styleId="BookTitle">
    <w:name w:val="Book Title"/>
    <w:basedOn w:val="DefaultParagraphFont"/>
    <w:uiPriority w:val="33"/>
    <w:qFormat/>
    <w:rsid w:val="00B16F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F26"/>
    <w:pPr>
      <w:outlineLvl w:val="9"/>
    </w:pPr>
  </w:style>
  <w:style w:type="paragraph" w:styleId="Header">
    <w:name w:val="header"/>
    <w:basedOn w:val="Normal"/>
    <w:link w:val="HeaderChar"/>
    <w:uiPriority w:val="99"/>
    <w:semiHidden/>
    <w:unhideWhenUsed/>
    <w:rsid w:val="00F31539"/>
    <w:pPr>
      <w:tabs>
        <w:tab w:val="center" w:pos="4680"/>
        <w:tab w:val="right" w:pos="9360"/>
      </w:tabs>
    </w:pPr>
  </w:style>
  <w:style w:type="character" w:customStyle="1" w:styleId="HeaderChar">
    <w:name w:val="Header Char"/>
    <w:basedOn w:val="DefaultParagraphFont"/>
    <w:link w:val="Header"/>
    <w:uiPriority w:val="99"/>
    <w:semiHidden/>
    <w:rsid w:val="00F31539"/>
    <w:rPr>
      <w:sz w:val="24"/>
      <w:szCs w:val="24"/>
    </w:rPr>
  </w:style>
  <w:style w:type="paragraph" w:styleId="Footer">
    <w:name w:val="footer"/>
    <w:basedOn w:val="Normal"/>
    <w:link w:val="FooterChar"/>
    <w:uiPriority w:val="99"/>
    <w:semiHidden/>
    <w:unhideWhenUsed/>
    <w:rsid w:val="00F31539"/>
    <w:pPr>
      <w:tabs>
        <w:tab w:val="center" w:pos="4680"/>
        <w:tab w:val="right" w:pos="9360"/>
      </w:tabs>
    </w:pPr>
  </w:style>
  <w:style w:type="character" w:customStyle="1" w:styleId="FooterChar">
    <w:name w:val="Footer Char"/>
    <w:basedOn w:val="DefaultParagraphFont"/>
    <w:link w:val="Footer"/>
    <w:uiPriority w:val="99"/>
    <w:semiHidden/>
    <w:rsid w:val="00F31539"/>
    <w:rPr>
      <w:sz w:val="24"/>
      <w:szCs w:val="24"/>
    </w:rPr>
  </w:style>
  <w:style w:type="paragraph" w:styleId="BalloonText">
    <w:name w:val="Balloon Text"/>
    <w:basedOn w:val="Normal"/>
    <w:link w:val="BalloonTextChar"/>
    <w:uiPriority w:val="99"/>
    <w:semiHidden/>
    <w:unhideWhenUsed/>
    <w:rsid w:val="00415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7B"/>
    <w:rPr>
      <w:rFonts w:ascii="Segoe UI" w:hAnsi="Segoe UI" w:cs="Segoe UI"/>
      <w:sz w:val="18"/>
      <w:szCs w:val="18"/>
    </w:rPr>
  </w:style>
  <w:style w:type="character" w:styleId="Hyperlink">
    <w:name w:val="Hyperlink"/>
    <w:basedOn w:val="DefaultParagraphFont"/>
    <w:uiPriority w:val="99"/>
    <w:unhideWhenUsed/>
    <w:rsid w:val="00412082"/>
    <w:rPr>
      <w:color w:val="0000FF" w:themeColor="hyperlink"/>
      <w:u w:val="single"/>
    </w:rPr>
  </w:style>
  <w:style w:type="character" w:styleId="UnresolvedMention">
    <w:name w:val="Unresolved Mention"/>
    <w:basedOn w:val="DefaultParagraphFont"/>
    <w:uiPriority w:val="99"/>
    <w:semiHidden/>
    <w:unhideWhenUsed/>
    <w:rsid w:val="0004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fenumclaw.net/150/Concealed-Pistol-Licen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ingerprints@police.ci.enumclaw.wa.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bi.gov/services/cjis/identity-history-summary-checks/us-department-of-justice-order-556-73" TargetMode="External"/><Relationship Id="rId5" Type="http://schemas.openxmlformats.org/officeDocument/2006/relationships/endnotes" Target="endnotes.xml"/><Relationship Id="rId10" Type="http://schemas.openxmlformats.org/officeDocument/2006/relationships/hyperlink" Target="https://www.fbi.gov/services/cjis/compact-council/privacy-act-statement" TargetMode="External"/><Relationship Id="rId4" Type="http://schemas.openxmlformats.org/officeDocument/2006/relationships/footnotes" Target="footnotes.xml"/><Relationship Id="rId9" Type="http://schemas.openxmlformats.org/officeDocument/2006/relationships/hyperlink" Target="https://www.fbi.gov/services/cjis/compact-council/guiding-principles-noncriminal-justice-applicants-privac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Enumclaw</dc:creator>
  <cp:lastModifiedBy>Samantha Stottlemyre</cp:lastModifiedBy>
  <cp:revision>16</cp:revision>
  <cp:lastPrinted>2023-09-28T01:11:00Z</cp:lastPrinted>
  <dcterms:created xsi:type="dcterms:W3CDTF">2020-02-19T19:42:00Z</dcterms:created>
  <dcterms:modified xsi:type="dcterms:W3CDTF">2025-01-04T19:53:00Z</dcterms:modified>
</cp:coreProperties>
</file>